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80" w:rsidRDefault="00C46D80">
      <w:r>
        <w:t>от 21.09.2018</w:t>
      </w:r>
    </w:p>
    <w:p w:rsidR="00C46D80" w:rsidRDefault="00C46D80"/>
    <w:p w:rsidR="00C46D80" w:rsidRDefault="00C46D8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46D80" w:rsidRDefault="00C46D80">
      <w:r>
        <w:t>Общество с ограниченной ответственностью «Комбинат музейно-выставочного искусства» ИНН 7841355131</w:t>
      </w:r>
    </w:p>
    <w:p w:rsidR="00C46D80" w:rsidRDefault="00C46D8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46D80"/>
    <w:rsid w:val="00045D12"/>
    <w:rsid w:val="0052439B"/>
    <w:rsid w:val="00B80071"/>
    <w:rsid w:val="00C46D80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